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922"/>
        <w:tblW w:w="0" w:type="auto"/>
        <w:tblLook w:val="04A0" w:firstRow="1" w:lastRow="0" w:firstColumn="1" w:lastColumn="0" w:noHBand="0" w:noVBand="1"/>
      </w:tblPr>
      <w:tblGrid>
        <w:gridCol w:w="2599"/>
        <w:gridCol w:w="4097"/>
        <w:gridCol w:w="4346"/>
        <w:gridCol w:w="4346"/>
      </w:tblGrid>
      <w:tr w:rsidR="00C0653D" w14:paraId="57C9CED1" w14:textId="1962D9FD" w:rsidTr="00C0653D">
        <w:tc>
          <w:tcPr>
            <w:tcW w:w="2599" w:type="dxa"/>
          </w:tcPr>
          <w:p w14:paraId="7AFC012D" w14:textId="77777777" w:rsidR="00C0653D" w:rsidRDefault="00C0653D" w:rsidP="00C0653D">
            <w:pPr>
              <w:rPr>
                <w:rFonts w:ascii="Arial" w:hAnsi="Arial" w:cs="Arial"/>
                <w:sz w:val="28"/>
                <w:szCs w:val="28"/>
              </w:rPr>
            </w:pPr>
            <w:r w:rsidRPr="00C0653D">
              <w:rPr>
                <w:rFonts w:ascii="Arial" w:hAnsi="Arial" w:cs="Arial"/>
                <w:sz w:val="28"/>
                <w:szCs w:val="28"/>
              </w:rPr>
              <w:t xml:space="preserve">Literacy </w:t>
            </w:r>
          </w:p>
          <w:p w14:paraId="54F477B7" w14:textId="06295705" w:rsidR="00C0653D" w:rsidRPr="00C0653D" w:rsidRDefault="00C0653D" w:rsidP="00C0653D">
            <w:pPr>
              <w:rPr>
                <w:rFonts w:ascii="Arial" w:hAnsi="Arial" w:cs="Arial"/>
                <w:sz w:val="28"/>
                <w:szCs w:val="28"/>
              </w:rPr>
            </w:pPr>
            <w:r w:rsidRPr="00C0653D">
              <w:rPr>
                <w:rFonts w:ascii="Arial" w:hAnsi="Arial" w:cs="Arial"/>
                <w:sz w:val="28"/>
                <w:szCs w:val="28"/>
              </w:rPr>
              <w:t>activities</w:t>
            </w:r>
          </w:p>
        </w:tc>
        <w:tc>
          <w:tcPr>
            <w:tcW w:w="4097" w:type="dxa"/>
          </w:tcPr>
          <w:p w14:paraId="493B823B" w14:textId="3AD4B94D" w:rsidR="002E7F44" w:rsidRPr="00B3198F" w:rsidRDefault="002E7F44" w:rsidP="002E7F44">
            <w:pPr>
              <w:jc w:val="center"/>
              <w:rPr>
                <w:rFonts w:ascii="Sassoon Infant Std" w:hAnsi="Sassoon Infant Std"/>
                <w:sz w:val="24"/>
                <w:szCs w:val="24"/>
              </w:rPr>
            </w:pPr>
            <w:r w:rsidRPr="00B3198F">
              <w:rPr>
                <w:rFonts w:ascii="Sassoon Infant Std" w:hAnsi="Sassoon Infant Std"/>
                <w:sz w:val="24"/>
                <w:szCs w:val="24"/>
              </w:rPr>
              <w:t xml:space="preserve">In class we have been learning the sounds </w:t>
            </w:r>
            <w:proofErr w:type="spellStart"/>
            <w:r w:rsidR="00D462CC" w:rsidRPr="00D462CC">
              <w:rPr>
                <w:rFonts w:ascii="Sassoon Infant Std" w:hAnsi="Sassoon Infant Std"/>
                <w:b/>
                <w:bCs/>
                <w:sz w:val="24"/>
                <w:szCs w:val="24"/>
              </w:rPr>
              <w:t>sh</w:t>
            </w:r>
            <w:proofErr w:type="spellEnd"/>
            <w:r w:rsidR="00D462CC" w:rsidRPr="00D462CC">
              <w:rPr>
                <w:rFonts w:ascii="Sassoon Infant Std" w:hAnsi="Sassoon Infant Std"/>
                <w:b/>
                <w:bCs/>
                <w:sz w:val="24"/>
                <w:szCs w:val="24"/>
              </w:rPr>
              <w:t xml:space="preserve">, r, </w:t>
            </w:r>
            <w:proofErr w:type="gramStart"/>
            <w:r w:rsidR="00D462CC" w:rsidRPr="00D462CC">
              <w:rPr>
                <w:rFonts w:ascii="Sassoon Infant Std" w:hAnsi="Sassoon Infant Std"/>
                <w:b/>
                <w:bCs/>
                <w:sz w:val="24"/>
                <w:szCs w:val="24"/>
              </w:rPr>
              <w:t>j</w:t>
            </w:r>
            <w:proofErr w:type="gramEnd"/>
            <w:r w:rsidR="00D462CC" w:rsidRPr="00D462CC">
              <w:rPr>
                <w:rFonts w:ascii="Sassoon Infant Std" w:hAnsi="Sassoon Infant Std"/>
                <w:b/>
                <w:bCs/>
                <w:sz w:val="24"/>
                <w:szCs w:val="24"/>
              </w:rPr>
              <w:t xml:space="preserve"> </w:t>
            </w:r>
            <w:r w:rsidR="00D462CC">
              <w:rPr>
                <w:rFonts w:ascii="Sassoon Infant Std" w:hAnsi="Sassoon Infant Std"/>
                <w:sz w:val="24"/>
                <w:szCs w:val="24"/>
              </w:rPr>
              <w:t xml:space="preserve">and </w:t>
            </w:r>
            <w:r w:rsidR="00D462CC" w:rsidRPr="00D462CC">
              <w:rPr>
                <w:rFonts w:ascii="Sassoon Infant Std" w:hAnsi="Sassoon Infant Std"/>
                <w:b/>
                <w:bCs/>
                <w:sz w:val="24"/>
                <w:szCs w:val="24"/>
              </w:rPr>
              <w:t>v</w:t>
            </w:r>
            <w:r w:rsidR="00D462CC">
              <w:rPr>
                <w:rFonts w:ascii="Sassoon Infant Std" w:hAnsi="Sassoon Infant Std"/>
                <w:sz w:val="24"/>
                <w:szCs w:val="24"/>
              </w:rPr>
              <w:t>.</w:t>
            </w:r>
          </w:p>
          <w:p w14:paraId="0AFFEFEC" w14:textId="77777777" w:rsidR="002E7F44" w:rsidRPr="00B3198F" w:rsidRDefault="002E7F44" w:rsidP="002E7F44">
            <w:pPr>
              <w:jc w:val="center"/>
              <w:rPr>
                <w:rFonts w:ascii="Sassoon Infant Std" w:hAnsi="Sassoon Infant Std"/>
                <w:sz w:val="24"/>
                <w:szCs w:val="24"/>
              </w:rPr>
            </w:pPr>
          </w:p>
          <w:p w14:paraId="41A17CD3" w14:textId="31A1F32E" w:rsidR="00C0653D" w:rsidRPr="002E7F44" w:rsidRDefault="002E7F44" w:rsidP="002E7F44">
            <w:pPr>
              <w:jc w:val="center"/>
              <w:rPr>
                <w:rFonts w:ascii="Sassoon Infant Std" w:hAnsi="Sassoon Infant Std"/>
                <w:sz w:val="24"/>
                <w:szCs w:val="24"/>
              </w:rPr>
            </w:pPr>
            <w:r w:rsidRPr="00B3198F">
              <w:rPr>
                <w:rFonts w:ascii="Sassoon Infant Std" w:hAnsi="Sassoon Infant Std"/>
                <w:sz w:val="24"/>
                <w:szCs w:val="24"/>
              </w:rPr>
              <w:t xml:space="preserve">Use the </w:t>
            </w:r>
            <w:r w:rsidRPr="00B3198F">
              <w:rPr>
                <w:rFonts w:ascii="Sassoon Infant Std" w:hAnsi="Sassoon Infant Std"/>
                <w:b/>
                <w:bCs/>
                <w:sz w:val="24"/>
                <w:szCs w:val="24"/>
              </w:rPr>
              <w:t>Foam Phonemes</w:t>
            </w:r>
            <w:r w:rsidRPr="00B3198F">
              <w:rPr>
                <w:rFonts w:ascii="Sassoon Infant Std" w:hAnsi="Sassoon Infant Std"/>
                <w:sz w:val="24"/>
                <w:szCs w:val="24"/>
              </w:rPr>
              <w:t xml:space="preserve"> website link to practise listening to your sounds</w:t>
            </w:r>
            <w:r w:rsidR="008429F2">
              <w:rPr>
                <w:rFonts w:ascii="Sassoon Infant Std" w:hAnsi="Sassoon Infant Std"/>
                <w:sz w:val="24"/>
                <w:szCs w:val="24"/>
              </w:rPr>
              <w:t>.</w:t>
            </w:r>
            <w:r w:rsidRPr="00B3198F">
              <w:rPr>
                <w:rFonts w:ascii="Sassoon Infant Std" w:hAnsi="Sassoon Infant Std"/>
                <w:sz w:val="24"/>
                <w:szCs w:val="24"/>
              </w:rPr>
              <w:t xml:space="preserve"> </w:t>
            </w:r>
            <w:r w:rsidR="008429F2">
              <w:rPr>
                <w:rFonts w:ascii="Sassoon Infant Std" w:hAnsi="Sassoon Infant Std"/>
                <w:sz w:val="24"/>
                <w:szCs w:val="24"/>
              </w:rPr>
              <w:t>A</w:t>
            </w:r>
            <w:r w:rsidRPr="00B3198F">
              <w:rPr>
                <w:rFonts w:ascii="Sassoon Infant Std" w:hAnsi="Sassoon Infant Std"/>
                <w:sz w:val="24"/>
                <w:szCs w:val="24"/>
              </w:rPr>
              <w:t xml:space="preserve">sk someone at home to help you spell your name or make some short words e.g. </w:t>
            </w:r>
            <w:r w:rsidR="00DA053A">
              <w:rPr>
                <w:rFonts w:ascii="Sassoon Infant Std" w:hAnsi="Sassoon Infant Std"/>
                <w:sz w:val="24"/>
                <w:szCs w:val="24"/>
              </w:rPr>
              <w:t>pin, pan, mop</w:t>
            </w:r>
          </w:p>
        </w:tc>
        <w:tc>
          <w:tcPr>
            <w:tcW w:w="4346" w:type="dxa"/>
          </w:tcPr>
          <w:p w14:paraId="20CE5F29" w14:textId="673640E8"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 xml:space="preserve">In class we met Geraldine the Giraffe at school. She likes to look around her house for objects that begin with the sounds that we have been learning. Can you find objects in your house that begin </w:t>
            </w:r>
            <w:proofErr w:type="gramStart"/>
            <w:r w:rsidRPr="00B3198F">
              <w:rPr>
                <w:rFonts w:ascii="Sassoon Infant Std" w:hAnsi="Sassoon Infant Std"/>
                <w:sz w:val="24"/>
                <w:szCs w:val="24"/>
              </w:rPr>
              <w:t>with</w:t>
            </w:r>
            <w:proofErr w:type="gramEnd"/>
          </w:p>
          <w:p w14:paraId="28255E25" w14:textId="69A20371" w:rsidR="002E7F44" w:rsidRPr="00B3198F" w:rsidRDefault="00D462CC" w:rsidP="00834F37">
            <w:pPr>
              <w:jc w:val="center"/>
              <w:rPr>
                <w:rFonts w:ascii="Sassoon Infant Std" w:hAnsi="Sassoon Infant Std"/>
                <w:sz w:val="24"/>
                <w:szCs w:val="24"/>
              </w:rPr>
            </w:pPr>
            <w:proofErr w:type="spellStart"/>
            <w:r>
              <w:rPr>
                <w:rFonts w:ascii="Sassoon Infant Std" w:hAnsi="Sassoon Infant Std"/>
                <w:b/>
                <w:bCs/>
                <w:sz w:val="24"/>
                <w:szCs w:val="24"/>
              </w:rPr>
              <w:t>sh</w:t>
            </w:r>
            <w:proofErr w:type="spellEnd"/>
            <w:r w:rsidR="002E7F44" w:rsidRPr="00B3198F">
              <w:rPr>
                <w:rFonts w:ascii="Sassoon Infant Std" w:hAnsi="Sassoon Infant Std"/>
                <w:b/>
                <w:bCs/>
                <w:sz w:val="24"/>
                <w:szCs w:val="24"/>
              </w:rPr>
              <w:t xml:space="preserve">, </w:t>
            </w:r>
            <w:r>
              <w:rPr>
                <w:rFonts w:ascii="Sassoon Infant Std" w:hAnsi="Sassoon Infant Std"/>
                <w:b/>
                <w:bCs/>
                <w:sz w:val="24"/>
                <w:szCs w:val="24"/>
              </w:rPr>
              <w:t>r</w:t>
            </w:r>
            <w:r w:rsidR="002E7F44" w:rsidRPr="00B3198F">
              <w:rPr>
                <w:rFonts w:ascii="Sassoon Infant Std" w:hAnsi="Sassoon Infant Std"/>
                <w:b/>
                <w:bCs/>
                <w:sz w:val="24"/>
                <w:szCs w:val="24"/>
              </w:rPr>
              <w:t xml:space="preserve">, </w:t>
            </w:r>
            <w:proofErr w:type="gramStart"/>
            <w:r>
              <w:rPr>
                <w:rFonts w:ascii="Sassoon Infant Std" w:hAnsi="Sassoon Infant Std"/>
                <w:b/>
                <w:bCs/>
                <w:sz w:val="24"/>
                <w:szCs w:val="24"/>
              </w:rPr>
              <w:t>j</w:t>
            </w:r>
            <w:proofErr w:type="gramEnd"/>
            <w:r>
              <w:rPr>
                <w:rFonts w:ascii="Sassoon Infant Std" w:hAnsi="Sassoon Infant Std"/>
                <w:b/>
                <w:bCs/>
                <w:sz w:val="24"/>
                <w:szCs w:val="24"/>
              </w:rPr>
              <w:t xml:space="preserve"> </w:t>
            </w:r>
            <w:r w:rsidR="002E7F44" w:rsidRPr="00B3198F">
              <w:rPr>
                <w:rFonts w:ascii="Sassoon Infant Std" w:hAnsi="Sassoon Infant Std"/>
                <w:sz w:val="24"/>
                <w:szCs w:val="24"/>
              </w:rPr>
              <w:t>and</w:t>
            </w:r>
            <w:r>
              <w:rPr>
                <w:rFonts w:ascii="Sassoon Infant Std" w:hAnsi="Sassoon Infant Std"/>
                <w:sz w:val="24"/>
                <w:szCs w:val="24"/>
              </w:rPr>
              <w:t xml:space="preserve"> </w:t>
            </w:r>
            <w:r w:rsidRPr="00D462CC">
              <w:rPr>
                <w:rFonts w:ascii="Sassoon Infant Std" w:hAnsi="Sassoon Infant Std"/>
                <w:b/>
                <w:bCs/>
                <w:sz w:val="24"/>
                <w:szCs w:val="24"/>
              </w:rPr>
              <w:t>v</w:t>
            </w:r>
            <w:r w:rsidR="002E7F44" w:rsidRPr="00B3198F">
              <w:rPr>
                <w:rFonts w:ascii="Sassoon Infant Std" w:hAnsi="Sassoon Infant Std"/>
                <w:sz w:val="24"/>
                <w:szCs w:val="24"/>
              </w:rPr>
              <w:t>?</w:t>
            </w:r>
          </w:p>
          <w:p w14:paraId="6B3E8038" w14:textId="6BF6FB5A" w:rsidR="00C0653D" w:rsidRPr="002E7F44" w:rsidRDefault="00C0653D" w:rsidP="002E7F44">
            <w:pPr>
              <w:rPr>
                <w:rFonts w:ascii="Sassoon Infant Std" w:hAnsi="Sassoon Infant Std"/>
                <w:sz w:val="24"/>
                <w:szCs w:val="24"/>
              </w:rPr>
            </w:pPr>
          </w:p>
        </w:tc>
        <w:tc>
          <w:tcPr>
            <w:tcW w:w="4346" w:type="dxa"/>
          </w:tcPr>
          <w:p w14:paraId="5040D589" w14:textId="60B62A1E"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In class</w:t>
            </w:r>
            <w:r w:rsidR="00E255AF">
              <w:rPr>
                <w:rFonts w:ascii="Sassoon Infant Std" w:hAnsi="Sassoon Infant Std"/>
                <w:sz w:val="24"/>
                <w:szCs w:val="24"/>
              </w:rPr>
              <w:t>,</w:t>
            </w:r>
            <w:r w:rsidRPr="00B3198F">
              <w:rPr>
                <w:rFonts w:ascii="Sassoon Infant Std" w:hAnsi="Sassoon Infant Std"/>
                <w:sz w:val="24"/>
                <w:szCs w:val="24"/>
              </w:rPr>
              <w:t xml:space="preserve"> we have been learning how to form our</w:t>
            </w:r>
            <w:r w:rsidR="00D462CC">
              <w:rPr>
                <w:rFonts w:ascii="Sassoon Infant Std" w:hAnsi="Sassoon Infant Std"/>
                <w:sz w:val="24"/>
                <w:szCs w:val="24"/>
              </w:rPr>
              <w:t xml:space="preserve"> letters.</w:t>
            </w:r>
          </w:p>
          <w:p w14:paraId="624CC0E2" w14:textId="77777777" w:rsidR="002E7F44" w:rsidRPr="00B3198F" w:rsidRDefault="002E7F44" w:rsidP="00834F37">
            <w:pPr>
              <w:jc w:val="center"/>
              <w:rPr>
                <w:rFonts w:ascii="Sassoon Infant Std" w:hAnsi="Sassoon Infant Std"/>
                <w:sz w:val="24"/>
                <w:szCs w:val="24"/>
              </w:rPr>
            </w:pPr>
          </w:p>
          <w:p w14:paraId="25E49ED8" w14:textId="0F719B29"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 xml:space="preserve">Use the </w:t>
            </w:r>
            <w:r w:rsidR="00D462CC">
              <w:rPr>
                <w:rFonts w:ascii="Sassoon Infant Std" w:hAnsi="Sassoon Infant Std"/>
                <w:sz w:val="24"/>
                <w:szCs w:val="24"/>
              </w:rPr>
              <w:t>handwriting practise sheets to practise forming the sounds</w:t>
            </w:r>
            <w:r w:rsidR="00D462CC" w:rsidRPr="00D462CC">
              <w:rPr>
                <w:rFonts w:ascii="Sassoon Infant Std" w:hAnsi="Sassoon Infant Std"/>
                <w:b/>
                <w:bCs/>
                <w:sz w:val="24"/>
                <w:szCs w:val="24"/>
              </w:rPr>
              <w:t xml:space="preserve"> r, j </w:t>
            </w:r>
            <w:r w:rsidR="00D462CC" w:rsidRPr="00D462CC">
              <w:rPr>
                <w:rFonts w:ascii="Sassoon Infant Std" w:hAnsi="Sassoon Infant Std"/>
                <w:sz w:val="24"/>
                <w:szCs w:val="24"/>
              </w:rPr>
              <w:t xml:space="preserve">and </w:t>
            </w:r>
            <w:r w:rsidR="00D462CC" w:rsidRPr="00D462CC">
              <w:rPr>
                <w:rFonts w:ascii="Sassoon Infant Std" w:hAnsi="Sassoon Infant Std"/>
                <w:b/>
                <w:bCs/>
                <w:sz w:val="24"/>
                <w:szCs w:val="24"/>
              </w:rPr>
              <w:t>v.</w:t>
            </w:r>
          </w:p>
          <w:p w14:paraId="00518C04" w14:textId="4EAE8D39" w:rsidR="002E7F44" w:rsidRPr="00C0653D" w:rsidRDefault="002E7F44" w:rsidP="002E7F44">
            <w:pPr>
              <w:rPr>
                <w:rFonts w:ascii="Arial" w:hAnsi="Arial" w:cs="Arial"/>
                <w:sz w:val="28"/>
                <w:szCs w:val="28"/>
              </w:rPr>
            </w:pPr>
          </w:p>
        </w:tc>
      </w:tr>
      <w:tr w:rsidR="00C0653D" w14:paraId="7FB4902F" w14:textId="53752568" w:rsidTr="00C0653D">
        <w:tc>
          <w:tcPr>
            <w:tcW w:w="2599" w:type="dxa"/>
          </w:tcPr>
          <w:p w14:paraId="7410061C" w14:textId="10508433" w:rsidR="00C0653D" w:rsidRPr="00C0653D" w:rsidRDefault="00C0653D" w:rsidP="00C0653D">
            <w:pPr>
              <w:rPr>
                <w:rFonts w:ascii="Arial" w:hAnsi="Arial" w:cs="Arial"/>
                <w:sz w:val="28"/>
                <w:szCs w:val="28"/>
              </w:rPr>
            </w:pPr>
            <w:r w:rsidRPr="00C0653D">
              <w:rPr>
                <w:rFonts w:ascii="Arial" w:hAnsi="Arial" w:cs="Arial"/>
                <w:sz w:val="28"/>
                <w:szCs w:val="28"/>
              </w:rPr>
              <w:t>Numeracy activities</w:t>
            </w:r>
          </w:p>
        </w:tc>
        <w:tc>
          <w:tcPr>
            <w:tcW w:w="4097" w:type="dxa"/>
          </w:tcPr>
          <w:p w14:paraId="0B0A05B2" w14:textId="77777777" w:rsidR="002E7F44" w:rsidRPr="00B3198F" w:rsidRDefault="002E7F44" w:rsidP="00834F37">
            <w:pPr>
              <w:jc w:val="center"/>
              <w:rPr>
                <w:rFonts w:ascii="Sassoon Infant Std" w:hAnsi="Sassoon Infant Std"/>
                <w:sz w:val="24"/>
                <w:szCs w:val="24"/>
              </w:rPr>
            </w:pPr>
            <w:r w:rsidRPr="00B3198F">
              <w:rPr>
                <w:rFonts w:ascii="Sassoon Infant Std" w:hAnsi="Sassoon Infant Std"/>
                <w:sz w:val="24"/>
                <w:szCs w:val="24"/>
              </w:rPr>
              <w:t>In class we have been learning how to form our numbers.</w:t>
            </w:r>
          </w:p>
          <w:p w14:paraId="1A892AB3" w14:textId="77777777" w:rsidR="002E7F44" w:rsidRPr="00B3198F" w:rsidRDefault="002E7F44" w:rsidP="002E7F44">
            <w:pPr>
              <w:jc w:val="center"/>
              <w:rPr>
                <w:rFonts w:ascii="Sassoon Infant Std" w:hAnsi="Sassoon Infant Std"/>
                <w:sz w:val="24"/>
                <w:szCs w:val="24"/>
              </w:rPr>
            </w:pPr>
          </w:p>
          <w:p w14:paraId="25C74660" w14:textId="1FED1C8C" w:rsidR="00C0653D" w:rsidRPr="002E7F44" w:rsidRDefault="002E7F44" w:rsidP="002E7F44">
            <w:pPr>
              <w:jc w:val="center"/>
              <w:rPr>
                <w:rFonts w:ascii="Sassoon Infant Std" w:hAnsi="Sassoon Infant Std"/>
                <w:sz w:val="24"/>
                <w:szCs w:val="24"/>
              </w:rPr>
            </w:pPr>
            <w:r w:rsidRPr="00B3198F">
              <w:rPr>
                <w:rFonts w:ascii="Sassoon Infant Std" w:hAnsi="Sassoon Infant Std"/>
                <w:sz w:val="24"/>
                <w:szCs w:val="24"/>
              </w:rPr>
              <w:t xml:space="preserve">Use the </w:t>
            </w:r>
            <w:r>
              <w:rPr>
                <w:rFonts w:ascii="Sassoon Infant Std" w:hAnsi="Sassoon Infant Std"/>
                <w:sz w:val="24"/>
                <w:szCs w:val="24"/>
              </w:rPr>
              <w:t>formation website to help you practise writing your number</w:t>
            </w:r>
            <w:r w:rsidRPr="00D462CC">
              <w:rPr>
                <w:rFonts w:ascii="Sassoon Infant Std" w:hAnsi="Sassoon Infant Std"/>
                <w:b/>
                <w:bCs/>
                <w:sz w:val="24"/>
                <w:szCs w:val="24"/>
              </w:rPr>
              <w:t xml:space="preserve"> </w:t>
            </w:r>
            <w:r w:rsidR="00D462CC" w:rsidRPr="00D462CC">
              <w:rPr>
                <w:rFonts w:ascii="Sassoon Infant Std" w:hAnsi="Sassoon Infant Std"/>
                <w:b/>
                <w:bCs/>
                <w:sz w:val="24"/>
                <w:szCs w:val="24"/>
              </w:rPr>
              <w:t>4-7</w:t>
            </w:r>
          </w:p>
        </w:tc>
        <w:tc>
          <w:tcPr>
            <w:tcW w:w="4346" w:type="dxa"/>
          </w:tcPr>
          <w:p w14:paraId="68E3A16C" w14:textId="6DA196E1" w:rsidR="002E7F44" w:rsidRPr="002E7F44" w:rsidRDefault="00D462CC" w:rsidP="00C3750F">
            <w:pPr>
              <w:jc w:val="center"/>
              <w:rPr>
                <w:rFonts w:ascii="Sassoon Infant Std" w:hAnsi="Sassoon Infant Std"/>
                <w:sz w:val="24"/>
                <w:szCs w:val="24"/>
              </w:rPr>
            </w:pPr>
            <w:r>
              <w:rPr>
                <w:rFonts w:ascii="Sassoon Infant Std" w:hAnsi="Sassoon Infant Std"/>
                <w:sz w:val="24"/>
                <w:szCs w:val="24"/>
              </w:rPr>
              <w:t>In class, we have been learning to sequence and order numbers</w:t>
            </w:r>
            <w:r w:rsidR="002E7F44" w:rsidRPr="00B3198F">
              <w:rPr>
                <w:rFonts w:ascii="Sassoon Infant Std" w:hAnsi="Sassoon Infant Std"/>
                <w:sz w:val="24"/>
                <w:szCs w:val="24"/>
              </w:rPr>
              <w:t>.</w:t>
            </w:r>
            <w:r>
              <w:rPr>
                <w:rFonts w:ascii="Sassoon Infant Std" w:hAnsi="Sassoon Infant Std"/>
                <w:sz w:val="24"/>
                <w:szCs w:val="24"/>
              </w:rPr>
              <w:t xml:space="preserve"> Visit the </w:t>
            </w:r>
            <w:r w:rsidRPr="00C3750F">
              <w:rPr>
                <w:rFonts w:ascii="Sassoon Infant Std" w:hAnsi="Sassoon Infant Std"/>
                <w:b/>
                <w:bCs/>
                <w:sz w:val="24"/>
                <w:szCs w:val="24"/>
              </w:rPr>
              <w:t>Caterpillar Ordering Game</w:t>
            </w:r>
            <w:r>
              <w:rPr>
                <w:rFonts w:ascii="Sassoon Infant Std" w:hAnsi="Sassoon Infant Std"/>
                <w:sz w:val="24"/>
                <w:szCs w:val="24"/>
              </w:rPr>
              <w:t xml:space="preserve"> on Topmarks to practise</w:t>
            </w:r>
            <w:r w:rsidR="00C3750F">
              <w:rPr>
                <w:rFonts w:ascii="Sassoon Infant Std" w:hAnsi="Sassoon Infant Std"/>
                <w:sz w:val="24"/>
                <w:szCs w:val="24"/>
              </w:rPr>
              <w:t xml:space="preserve">. </w:t>
            </w:r>
            <w:r>
              <w:rPr>
                <w:rFonts w:ascii="Sassoon Infant Std" w:hAnsi="Sassoon Infant Std"/>
                <w:sz w:val="24"/>
                <w:szCs w:val="24"/>
              </w:rPr>
              <w:t>Challenge yourself to order them to 20.</w:t>
            </w:r>
          </w:p>
        </w:tc>
        <w:tc>
          <w:tcPr>
            <w:tcW w:w="4346" w:type="dxa"/>
          </w:tcPr>
          <w:p w14:paraId="30FEF06E" w14:textId="4D7830EC" w:rsidR="00D462CC" w:rsidRDefault="00D462CC" w:rsidP="00D462CC">
            <w:pPr>
              <w:jc w:val="center"/>
              <w:rPr>
                <w:rFonts w:ascii="Sassoon Infant Std" w:hAnsi="Sassoon Infant Std" w:cs="Arial"/>
                <w:sz w:val="24"/>
                <w:szCs w:val="24"/>
              </w:rPr>
            </w:pPr>
            <w:r>
              <w:rPr>
                <w:rFonts w:ascii="Sassoon Infant Std" w:hAnsi="Sassoon Infant Std" w:cs="Arial"/>
                <w:sz w:val="24"/>
                <w:szCs w:val="24"/>
              </w:rPr>
              <w:t xml:space="preserve">Practise your counting to </w:t>
            </w:r>
            <w:r w:rsidR="007D706F">
              <w:rPr>
                <w:rFonts w:ascii="Sassoon Infant Std" w:hAnsi="Sassoon Infant Std" w:cs="Arial"/>
                <w:sz w:val="24"/>
                <w:szCs w:val="24"/>
              </w:rPr>
              <w:t>2</w:t>
            </w:r>
            <w:r>
              <w:rPr>
                <w:rFonts w:ascii="Sassoon Infant Std" w:hAnsi="Sassoon Infant Std" w:cs="Arial"/>
                <w:sz w:val="24"/>
                <w:szCs w:val="24"/>
              </w:rPr>
              <w:t xml:space="preserve">0 with the </w:t>
            </w:r>
            <w:r w:rsidRPr="00D462CC">
              <w:rPr>
                <w:rFonts w:ascii="Sassoon Infant Std" w:hAnsi="Sassoon Infant Std" w:cs="Arial"/>
                <w:b/>
                <w:bCs/>
                <w:sz w:val="24"/>
                <w:szCs w:val="24"/>
              </w:rPr>
              <w:t>Halloween I Spy</w:t>
            </w:r>
          </w:p>
          <w:p w14:paraId="7005361B" w14:textId="77777777" w:rsidR="00D462CC" w:rsidRDefault="00D462CC" w:rsidP="00D462CC">
            <w:pPr>
              <w:jc w:val="center"/>
              <w:rPr>
                <w:rFonts w:ascii="Sassoon Infant Std" w:hAnsi="Sassoon Infant Std" w:cs="Arial"/>
                <w:sz w:val="24"/>
                <w:szCs w:val="24"/>
              </w:rPr>
            </w:pPr>
            <w:r w:rsidRPr="00C3750F">
              <w:rPr>
                <w:rFonts w:ascii="Sassoon Infant Std" w:hAnsi="Sassoon Infant Std" w:cs="Arial"/>
                <w:b/>
                <w:bCs/>
                <w:sz w:val="24"/>
                <w:szCs w:val="24"/>
              </w:rPr>
              <w:t>Activity</w:t>
            </w:r>
            <w:r>
              <w:rPr>
                <w:rFonts w:ascii="Sassoon Infant Std" w:hAnsi="Sassoon Infant Std" w:cs="Arial"/>
                <w:sz w:val="24"/>
                <w:szCs w:val="24"/>
              </w:rPr>
              <w:t>.</w:t>
            </w:r>
          </w:p>
          <w:p w14:paraId="0D135CD3" w14:textId="77777777" w:rsidR="00D462CC" w:rsidRDefault="00D462CC" w:rsidP="00D462CC">
            <w:pPr>
              <w:jc w:val="center"/>
              <w:rPr>
                <w:rFonts w:ascii="Sassoon Infant Std" w:hAnsi="Sassoon Infant Std" w:cs="Arial"/>
                <w:sz w:val="24"/>
                <w:szCs w:val="24"/>
              </w:rPr>
            </w:pPr>
          </w:p>
          <w:p w14:paraId="5028EA36" w14:textId="214EC5D4" w:rsidR="00D462CC" w:rsidRPr="002E7F44" w:rsidRDefault="00D462CC" w:rsidP="00D462CC">
            <w:pPr>
              <w:jc w:val="center"/>
              <w:rPr>
                <w:rFonts w:ascii="Sassoon Infant Std" w:hAnsi="Sassoon Infant Std" w:cs="Arial"/>
                <w:sz w:val="24"/>
                <w:szCs w:val="24"/>
              </w:rPr>
            </w:pPr>
            <w:r>
              <w:rPr>
                <w:rFonts w:ascii="Sassoon Infant Std" w:hAnsi="Sassoon Infant Std" w:cs="Arial"/>
                <w:sz w:val="24"/>
                <w:szCs w:val="24"/>
              </w:rPr>
              <w:t>Have a Spook-</w:t>
            </w:r>
            <w:proofErr w:type="spellStart"/>
            <w:r>
              <w:rPr>
                <w:rFonts w:ascii="Sassoon Infant Std" w:hAnsi="Sassoon Infant Std" w:cs="Arial"/>
                <w:sz w:val="24"/>
                <w:szCs w:val="24"/>
              </w:rPr>
              <w:t>tacular</w:t>
            </w:r>
            <w:proofErr w:type="spellEnd"/>
            <w:r>
              <w:rPr>
                <w:rFonts w:ascii="Sassoon Infant Std" w:hAnsi="Sassoon Infant Std" w:cs="Arial"/>
                <w:sz w:val="24"/>
                <w:szCs w:val="24"/>
              </w:rPr>
              <w:t xml:space="preserve"> time!</w:t>
            </w:r>
          </w:p>
        </w:tc>
      </w:tr>
      <w:tr w:rsidR="00C0653D" w14:paraId="059F65EB" w14:textId="4CAE0344" w:rsidTr="00C0653D">
        <w:tc>
          <w:tcPr>
            <w:tcW w:w="2599" w:type="dxa"/>
          </w:tcPr>
          <w:p w14:paraId="4D0C671D" w14:textId="1B5B00F6" w:rsidR="00C0653D" w:rsidRPr="00C0653D" w:rsidRDefault="00C0653D" w:rsidP="00C3750F">
            <w:pPr>
              <w:rPr>
                <w:rFonts w:ascii="Arial" w:hAnsi="Arial" w:cs="Arial"/>
                <w:sz w:val="28"/>
                <w:szCs w:val="28"/>
              </w:rPr>
            </w:pPr>
            <w:r w:rsidRPr="00C0653D">
              <w:rPr>
                <w:rFonts w:ascii="Arial" w:hAnsi="Arial" w:cs="Arial"/>
                <w:sz w:val="28"/>
                <w:szCs w:val="28"/>
              </w:rPr>
              <w:t>Health and Wellbeing/ To</w:t>
            </w:r>
            <w:r>
              <w:rPr>
                <w:rFonts w:ascii="Arial" w:hAnsi="Arial" w:cs="Arial"/>
                <w:sz w:val="28"/>
                <w:szCs w:val="28"/>
              </w:rPr>
              <w:t>pi</w:t>
            </w:r>
            <w:r w:rsidRPr="00C0653D">
              <w:rPr>
                <w:rFonts w:ascii="Arial" w:hAnsi="Arial" w:cs="Arial"/>
                <w:sz w:val="28"/>
                <w:szCs w:val="28"/>
              </w:rPr>
              <w:t>c</w:t>
            </w:r>
          </w:p>
        </w:tc>
        <w:tc>
          <w:tcPr>
            <w:tcW w:w="4097" w:type="dxa"/>
          </w:tcPr>
          <w:p w14:paraId="10AD7626" w14:textId="77777777" w:rsidR="00C3750F" w:rsidRDefault="00C3750F" w:rsidP="00C3750F">
            <w:pPr>
              <w:jc w:val="center"/>
              <w:rPr>
                <w:rFonts w:ascii="Sassoon Infant Std" w:hAnsi="Sassoon Infant Std"/>
                <w:sz w:val="24"/>
                <w:szCs w:val="24"/>
              </w:rPr>
            </w:pPr>
          </w:p>
          <w:p w14:paraId="4CA8DDE2" w14:textId="6815355F" w:rsidR="00834F37" w:rsidRPr="00B3198F" w:rsidRDefault="00834F37" w:rsidP="00C3750F">
            <w:pPr>
              <w:jc w:val="center"/>
              <w:rPr>
                <w:rFonts w:ascii="Sassoon Infant Std" w:hAnsi="Sassoon Infant Std"/>
                <w:sz w:val="24"/>
                <w:szCs w:val="24"/>
              </w:rPr>
            </w:pPr>
            <w:r w:rsidRPr="00B3198F">
              <w:rPr>
                <w:rFonts w:ascii="Sassoon Infant Std" w:hAnsi="Sassoon Infant Std"/>
                <w:sz w:val="24"/>
                <w:szCs w:val="24"/>
              </w:rPr>
              <w:t xml:space="preserve">In class, we </w:t>
            </w:r>
            <w:r w:rsidR="00D462CC">
              <w:rPr>
                <w:rFonts w:ascii="Sassoon Infant Std" w:hAnsi="Sassoon Infant Std"/>
                <w:sz w:val="24"/>
                <w:szCs w:val="24"/>
              </w:rPr>
              <w:t>have been learning about the festival of Halloween. Can you talk to somebody at home about the kind of things we do to celebrate Halloween?</w:t>
            </w:r>
          </w:p>
          <w:p w14:paraId="6FDCB01B" w14:textId="53BE2F50" w:rsidR="00C0653D" w:rsidRPr="00C0653D" w:rsidRDefault="00C0653D" w:rsidP="00C3750F">
            <w:pPr>
              <w:jc w:val="center"/>
              <w:rPr>
                <w:rFonts w:ascii="Arial" w:hAnsi="Arial" w:cs="Arial"/>
                <w:sz w:val="28"/>
                <w:szCs w:val="28"/>
              </w:rPr>
            </w:pPr>
          </w:p>
        </w:tc>
        <w:tc>
          <w:tcPr>
            <w:tcW w:w="4346" w:type="dxa"/>
          </w:tcPr>
          <w:p w14:paraId="609D9599" w14:textId="77777777" w:rsidR="00C3750F" w:rsidRDefault="00C3750F" w:rsidP="00C3750F">
            <w:pPr>
              <w:rPr>
                <w:rFonts w:ascii="Sassoon Infant Std" w:hAnsi="Sassoon Infant Std"/>
                <w:sz w:val="24"/>
                <w:szCs w:val="24"/>
              </w:rPr>
            </w:pPr>
            <w:r>
              <w:rPr>
                <w:rFonts w:ascii="Sassoon Infant Std" w:hAnsi="Sassoon Infant Std"/>
                <w:sz w:val="24"/>
                <w:szCs w:val="24"/>
              </w:rPr>
              <w:t xml:space="preserve">  </w:t>
            </w:r>
          </w:p>
          <w:p w14:paraId="5E89289A" w14:textId="699A5436" w:rsidR="00D462CC" w:rsidRDefault="00D462CC" w:rsidP="00C3750F">
            <w:pPr>
              <w:rPr>
                <w:rFonts w:ascii="Sassoon Infant Std" w:hAnsi="Sassoon Infant Std"/>
                <w:sz w:val="24"/>
                <w:szCs w:val="24"/>
              </w:rPr>
            </w:pPr>
            <w:r w:rsidRPr="00B3198F">
              <w:rPr>
                <w:rFonts w:ascii="Sassoon Infant Std" w:hAnsi="Sassoon Infant Std"/>
                <w:sz w:val="24"/>
                <w:szCs w:val="24"/>
              </w:rPr>
              <w:t xml:space="preserve">In class, we </w:t>
            </w:r>
            <w:r>
              <w:rPr>
                <w:rFonts w:ascii="Sassoon Infant Std" w:hAnsi="Sassoon Infant Std"/>
                <w:sz w:val="24"/>
                <w:szCs w:val="24"/>
              </w:rPr>
              <w:t xml:space="preserve">have been reading the Julia Donaldson Story </w:t>
            </w:r>
            <w:r w:rsidRPr="00D462CC">
              <w:rPr>
                <w:rFonts w:ascii="Sassoon Infant Std" w:hAnsi="Sassoon Infant Std"/>
                <w:b/>
                <w:bCs/>
                <w:sz w:val="24"/>
                <w:szCs w:val="24"/>
              </w:rPr>
              <w:t>Room on the Broom</w:t>
            </w:r>
            <w:r>
              <w:rPr>
                <w:rFonts w:ascii="Sassoon Infant Std" w:hAnsi="Sassoon Infant Std"/>
                <w:sz w:val="24"/>
                <w:szCs w:val="24"/>
              </w:rPr>
              <w:t xml:space="preserve">. </w:t>
            </w:r>
          </w:p>
          <w:p w14:paraId="4FAAFC49" w14:textId="6D9D669E" w:rsidR="00D462CC" w:rsidRDefault="00D462CC" w:rsidP="00D462CC">
            <w:pPr>
              <w:jc w:val="center"/>
              <w:rPr>
                <w:rFonts w:ascii="Sassoon Infant Std" w:hAnsi="Sassoon Infant Std"/>
                <w:sz w:val="24"/>
                <w:szCs w:val="24"/>
              </w:rPr>
            </w:pPr>
          </w:p>
          <w:p w14:paraId="4A769D08" w14:textId="0E3192F0" w:rsidR="00D462CC" w:rsidRPr="00D462CC" w:rsidRDefault="00D462CC" w:rsidP="00D462CC">
            <w:pPr>
              <w:jc w:val="center"/>
              <w:rPr>
                <w:rFonts w:ascii="Sassoon Infant Std" w:hAnsi="Sassoon Infant Std"/>
                <w:sz w:val="24"/>
                <w:szCs w:val="24"/>
              </w:rPr>
            </w:pPr>
            <w:r>
              <w:rPr>
                <w:rFonts w:ascii="Sassoon Infant Std" w:hAnsi="Sassoon Infant Std"/>
                <w:sz w:val="24"/>
                <w:szCs w:val="24"/>
              </w:rPr>
              <w:t xml:space="preserve">Head over to BBC </w:t>
            </w:r>
            <w:r w:rsidR="00C3750F">
              <w:rPr>
                <w:rFonts w:ascii="Sassoon Infant Std" w:hAnsi="Sassoon Infant Std"/>
                <w:sz w:val="24"/>
                <w:szCs w:val="24"/>
              </w:rPr>
              <w:t>iPlayer</w:t>
            </w:r>
            <w:r>
              <w:rPr>
                <w:rFonts w:ascii="Sassoon Infant Std" w:hAnsi="Sassoon Infant Std"/>
                <w:sz w:val="24"/>
                <w:szCs w:val="24"/>
              </w:rPr>
              <w:t xml:space="preserve"> to watch the animated version of</w:t>
            </w:r>
            <w:r w:rsidR="00C3750F">
              <w:rPr>
                <w:rFonts w:ascii="Sassoon Infant Std" w:hAnsi="Sassoon Infant Std"/>
                <w:sz w:val="24"/>
                <w:szCs w:val="24"/>
              </w:rPr>
              <w:t xml:space="preserve"> the story.</w:t>
            </w:r>
          </w:p>
          <w:p w14:paraId="005CDD38" w14:textId="3666DEF6" w:rsidR="00C0653D" w:rsidRPr="00D462CC" w:rsidRDefault="00C0653D" w:rsidP="00834F37">
            <w:pPr>
              <w:jc w:val="center"/>
              <w:rPr>
                <w:rFonts w:ascii="Arial" w:hAnsi="Arial" w:cs="Arial"/>
              </w:rPr>
            </w:pPr>
          </w:p>
        </w:tc>
        <w:tc>
          <w:tcPr>
            <w:tcW w:w="4346" w:type="dxa"/>
          </w:tcPr>
          <w:p w14:paraId="287799D5" w14:textId="77777777" w:rsidR="00C3750F" w:rsidRDefault="00C3750F" w:rsidP="00C3750F">
            <w:pPr>
              <w:rPr>
                <w:rFonts w:ascii="Sassoon Infant Std" w:hAnsi="Sassoon Infant Std"/>
                <w:sz w:val="24"/>
                <w:szCs w:val="24"/>
              </w:rPr>
            </w:pPr>
            <w:r>
              <w:rPr>
                <w:rFonts w:ascii="Sassoon Infant Std" w:hAnsi="Sassoon Infant Std"/>
                <w:sz w:val="24"/>
                <w:szCs w:val="24"/>
              </w:rPr>
              <w:t xml:space="preserve">     </w:t>
            </w:r>
          </w:p>
          <w:p w14:paraId="14169850" w14:textId="188103B3" w:rsidR="00C3750F" w:rsidRDefault="00C3750F" w:rsidP="00C3750F">
            <w:pPr>
              <w:jc w:val="center"/>
              <w:rPr>
                <w:rFonts w:ascii="Sassoon Infant Std" w:hAnsi="Sassoon Infant Std"/>
                <w:sz w:val="24"/>
                <w:szCs w:val="24"/>
              </w:rPr>
            </w:pPr>
            <w:r>
              <w:rPr>
                <w:rFonts w:ascii="Sassoon Infant Std" w:hAnsi="Sassoon Infant Std"/>
                <w:sz w:val="24"/>
                <w:szCs w:val="24"/>
              </w:rPr>
              <w:t>In the story, the animals and the witch put different ingredients into their cauldron potion to make a new broom.</w:t>
            </w:r>
          </w:p>
          <w:p w14:paraId="41DDE6AA" w14:textId="77777777" w:rsidR="00C3750F" w:rsidRDefault="00C3750F" w:rsidP="00C3750F">
            <w:pPr>
              <w:jc w:val="center"/>
              <w:rPr>
                <w:rFonts w:ascii="Sassoon Infant Std" w:hAnsi="Sassoon Infant Std"/>
                <w:sz w:val="24"/>
                <w:szCs w:val="24"/>
              </w:rPr>
            </w:pPr>
          </w:p>
          <w:p w14:paraId="4AC025E3" w14:textId="2A3C06D7" w:rsidR="00C3750F" w:rsidRPr="00834F37" w:rsidRDefault="00C3750F" w:rsidP="00C3750F">
            <w:pPr>
              <w:jc w:val="center"/>
              <w:rPr>
                <w:rFonts w:ascii="Arial" w:hAnsi="Arial" w:cs="Arial"/>
                <w:sz w:val="28"/>
                <w:szCs w:val="28"/>
              </w:rPr>
            </w:pPr>
            <w:r>
              <w:rPr>
                <w:rFonts w:ascii="Sassoon Infant Std" w:hAnsi="Sassoon Infant Std"/>
                <w:sz w:val="24"/>
                <w:szCs w:val="24"/>
              </w:rPr>
              <w:t>Using the</w:t>
            </w:r>
            <w:r w:rsidR="00DA053A">
              <w:rPr>
                <w:rFonts w:ascii="Sassoon Infant Std" w:hAnsi="Sassoon Infant Std"/>
                <w:sz w:val="24"/>
                <w:szCs w:val="24"/>
              </w:rPr>
              <w:t xml:space="preserve"> cauldron</w:t>
            </w:r>
            <w:r>
              <w:rPr>
                <w:rFonts w:ascii="Sassoon Infant Std" w:hAnsi="Sassoon Infant Std"/>
                <w:sz w:val="24"/>
                <w:szCs w:val="24"/>
              </w:rPr>
              <w:t xml:space="preserve"> template, can you draw pictures of the objects you would put into your potion?</w:t>
            </w:r>
          </w:p>
        </w:tc>
      </w:tr>
      <w:tr w:rsidR="00C0653D" w14:paraId="6D838654" w14:textId="487A5BAB" w:rsidTr="008127C1">
        <w:tc>
          <w:tcPr>
            <w:tcW w:w="15388" w:type="dxa"/>
            <w:gridSpan w:val="4"/>
          </w:tcPr>
          <w:p w14:paraId="108C351F" w14:textId="4ED8907A" w:rsidR="00C0653D" w:rsidRPr="00834F37" w:rsidRDefault="00C0653D" w:rsidP="00C0653D">
            <w:pPr>
              <w:rPr>
                <w:rFonts w:ascii="Arial" w:hAnsi="Arial" w:cs="Arial"/>
                <w:sz w:val="28"/>
                <w:szCs w:val="28"/>
              </w:rPr>
            </w:pPr>
            <w:r w:rsidRPr="00C0653D">
              <w:rPr>
                <w:rFonts w:ascii="Arial" w:hAnsi="Arial" w:cs="Arial"/>
                <w:sz w:val="28"/>
                <w:szCs w:val="28"/>
              </w:rPr>
              <w:t>Useful websites:</w:t>
            </w:r>
          </w:p>
          <w:p w14:paraId="65582F53" w14:textId="59AEE9C9" w:rsidR="00834F37" w:rsidRDefault="002E7F44" w:rsidP="00C0653D">
            <w:pPr>
              <w:rPr>
                <w:rFonts w:ascii="Sassoon Infant Std" w:hAnsi="Sassoon Infant Std" w:cs="Arial"/>
                <w:sz w:val="24"/>
                <w:szCs w:val="24"/>
              </w:rPr>
            </w:pPr>
            <w:r w:rsidRPr="002E7F44">
              <w:rPr>
                <w:rFonts w:ascii="Sassoon Infant Std" w:hAnsi="Sassoon Infant Std" w:cs="Arial"/>
                <w:sz w:val="24"/>
                <w:szCs w:val="24"/>
              </w:rPr>
              <w:t>Foam Phonemes</w:t>
            </w:r>
            <w:r w:rsidR="00834F37">
              <w:rPr>
                <w:rFonts w:ascii="Sassoon Infant Std" w:hAnsi="Sassoon Infant Std" w:cs="Arial"/>
                <w:sz w:val="24"/>
                <w:szCs w:val="24"/>
              </w:rPr>
              <w:t>:</w:t>
            </w:r>
            <w:r>
              <w:rPr>
                <w:rFonts w:ascii="Sassoon Infant Std" w:hAnsi="Sassoon Infant Std" w:cs="Arial"/>
                <w:sz w:val="24"/>
                <w:szCs w:val="24"/>
              </w:rPr>
              <w:t xml:space="preserve"> </w:t>
            </w:r>
            <w:r w:rsidR="00834F37">
              <w:t xml:space="preserve"> </w:t>
            </w:r>
            <w:hyperlink r:id="rId5" w:history="1">
              <w:r w:rsidR="00834F37" w:rsidRPr="009842CF">
                <w:rPr>
                  <w:rStyle w:val="Hyperlink"/>
                  <w:rFonts w:ascii="Sassoon Infant Std" w:hAnsi="Sassoon Infant Std" w:cs="Arial"/>
                  <w:sz w:val="24"/>
                  <w:szCs w:val="24"/>
                </w:rPr>
                <w:t>https://www.ictgames.com/mobilePage/foamPhonemes/index.html</w:t>
              </w:r>
            </w:hyperlink>
          </w:p>
          <w:p w14:paraId="610E167E" w14:textId="77777777" w:rsidR="00834F37" w:rsidRDefault="00834F37" w:rsidP="00C0653D">
            <w:pPr>
              <w:rPr>
                <w:rFonts w:ascii="Sassoon Infant Std" w:hAnsi="Sassoon Infant Std" w:cs="Arial"/>
                <w:sz w:val="24"/>
                <w:szCs w:val="24"/>
              </w:rPr>
            </w:pPr>
            <w:r>
              <w:rPr>
                <w:rFonts w:ascii="Sassoon Infant Std" w:hAnsi="Sassoon Infant Std" w:cs="Arial"/>
                <w:sz w:val="24"/>
                <w:szCs w:val="24"/>
              </w:rPr>
              <w:t xml:space="preserve">Letter formation website:  </w:t>
            </w:r>
            <w:r>
              <w:t xml:space="preserve"> </w:t>
            </w:r>
            <w:hyperlink r:id="rId6" w:history="1">
              <w:r w:rsidRPr="009842CF">
                <w:rPr>
                  <w:rStyle w:val="Hyperlink"/>
                  <w:rFonts w:ascii="Sassoon Infant Std" w:hAnsi="Sassoon Infant Std" w:cs="Arial"/>
                  <w:sz w:val="24"/>
                  <w:szCs w:val="24"/>
                </w:rPr>
                <w:t>https://www.doorwayonline.org.uk/literacy/letterformation/</w:t>
              </w:r>
            </w:hyperlink>
            <w:r>
              <w:rPr>
                <w:rFonts w:ascii="Sassoon Infant Std" w:hAnsi="Sassoon Infant Std" w:cs="Arial"/>
                <w:sz w:val="24"/>
                <w:szCs w:val="24"/>
              </w:rPr>
              <w:t xml:space="preserve"> </w:t>
            </w:r>
          </w:p>
          <w:p w14:paraId="1AE5E057" w14:textId="7B805DAA" w:rsidR="00D462CC" w:rsidRPr="00D462CC" w:rsidRDefault="00834F37" w:rsidP="00C0653D">
            <w:r w:rsidRPr="002E7F44">
              <w:rPr>
                <w:rFonts w:ascii="Sassoon Infant Std" w:hAnsi="Sassoon Infant Std" w:cs="Arial"/>
                <w:sz w:val="24"/>
                <w:szCs w:val="24"/>
              </w:rPr>
              <w:t>Top marks</w:t>
            </w:r>
            <w:r w:rsidR="002E7F44" w:rsidRPr="002E7F44">
              <w:rPr>
                <w:rFonts w:ascii="Sassoon Infant Std" w:hAnsi="Sassoon Infant Std" w:cs="Arial"/>
                <w:sz w:val="24"/>
                <w:szCs w:val="24"/>
              </w:rPr>
              <w:t xml:space="preserve"> </w:t>
            </w:r>
            <w:r w:rsidR="00D462CC">
              <w:rPr>
                <w:rFonts w:ascii="Sassoon Infant Std" w:hAnsi="Sassoon Infant Std" w:cs="Arial"/>
                <w:sz w:val="24"/>
                <w:szCs w:val="24"/>
              </w:rPr>
              <w:t>Caterpillar Ordering</w:t>
            </w:r>
            <w:r>
              <w:rPr>
                <w:rFonts w:ascii="Sassoon Infant Std" w:hAnsi="Sassoon Infant Std" w:cs="Arial"/>
                <w:sz w:val="24"/>
                <w:szCs w:val="24"/>
              </w:rPr>
              <w:t>:</w:t>
            </w:r>
            <w:r w:rsidR="002E7F44">
              <w:t xml:space="preserve"> </w:t>
            </w:r>
            <w:hyperlink r:id="rId7" w:history="1">
              <w:r w:rsidR="00D462CC" w:rsidRPr="00F5608D">
                <w:rPr>
                  <w:rStyle w:val="Hyperlink"/>
                </w:rPr>
                <w:t>https://www.topmarks.co.uk/ordering-and-sequencing/caterpillar-ordering</w:t>
              </w:r>
            </w:hyperlink>
          </w:p>
          <w:p w14:paraId="673EDC8F" w14:textId="76F3F0B1" w:rsidR="00834F37" w:rsidRDefault="002E7F44" w:rsidP="00C0653D">
            <w:pPr>
              <w:rPr>
                <w:rFonts w:ascii="Sassoon Infant Std" w:hAnsi="Sassoon Infant Std" w:cs="Arial"/>
                <w:sz w:val="24"/>
                <w:szCs w:val="24"/>
              </w:rPr>
            </w:pPr>
            <w:r>
              <w:rPr>
                <w:rFonts w:ascii="Sassoon Infant Std" w:hAnsi="Sassoon Infant Std" w:cs="Arial"/>
                <w:sz w:val="24"/>
                <w:szCs w:val="24"/>
              </w:rPr>
              <w:t>Number formation website</w:t>
            </w:r>
            <w:r w:rsidR="00834F37">
              <w:rPr>
                <w:rFonts w:ascii="Sassoon Infant Std" w:hAnsi="Sassoon Infant Std" w:cs="Arial"/>
                <w:sz w:val="24"/>
                <w:szCs w:val="24"/>
              </w:rPr>
              <w:t xml:space="preserve">:  </w:t>
            </w:r>
            <w:r w:rsidR="00834F37">
              <w:t xml:space="preserve"> </w:t>
            </w:r>
            <w:hyperlink r:id="rId8" w:history="1">
              <w:r w:rsidR="00834F37" w:rsidRPr="009842CF">
                <w:rPr>
                  <w:rStyle w:val="Hyperlink"/>
                  <w:rFonts w:ascii="Sassoon Infant Std" w:hAnsi="Sassoon Infant Std" w:cs="Arial"/>
                  <w:sz w:val="24"/>
                  <w:szCs w:val="24"/>
                </w:rPr>
                <w:t>https://www.doorwayonline.org.uk/literacy/letterformation/</w:t>
              </w:r>
            </w:hyperlink>
            <w:r w:rsidR="00834F37">
              <w:rPr>
                <w:rFonts w:ascii="Sassoon Infant Std" w:hAnsi="Sassoon Infant Std" w:cs="Arial"/>
                <w:sz w:val="24"/>
                <w:szCs w:val="24"/>
              </w:rPr>
              <w:t xml:space="preserve"> </w:t>
            </w:r>
          </w:p>
          <w:p w14:paraId="31862C07" w14:textId="67BD6694" w:rsidR="00C3750F" w:rsidRDefault="00C3750F" w:rsidP="00C0653D">
            <w:r>
              <w:rPr>
                <w:rFonts w:ascii="Sassoon Infant Std" w:hAnsi="Sassoon Infant Std" w:cs="Arial"/>
                <w:sz w:val="24"/>
                <w:szCs w:val="24"/>
              </w:rPr>
              <w:t>Room on the Broom</w:t>
            </w:r>
            <w:r w:rsidR="00834F37">
              <w:rPr>
                <w:rFonts w:ascii="Sassoon Infant Std" w:hAnsi="Sassoon Infant Std" w:cs="Arial"/>
                <w:sz w:val="24"/>
                <w:szCs w:val="24"/>
              </w:rPr>
              <w:t xml:space="preserve"> story: </w:t>
            </w:r>
            <w:r w:rsidR="00834F37">
              <w:t xml:space="preserve">  </w:t>
            </w:r>
            <w:r>
              <w:t xml:space="preserve"> </w:t>
            </w:r>
            <w:hyperlink r:id="rId9" w:history="1">
              <w:r w:rsidRPr="00F5608D">
                <w:rPr>
                  <w:rStyle w:val="Hyperlink"/>
                </w:rPr>
                <w:t>https://www.bbc.co.uk/iplayer/episode/p0102qfj/room-on-the-broom</w:t>
              </w:r>
            </w:hyperlink>
          </w:p>
          <w:p w14:paraId="191B7FAC" w14:textId="217B96BB" w:rsidR="00C3750F" w:rsidRPr="00834F37" w:rsidRDefault="00C3750F" w:rsidP="00C0653D">
            <w:pPr>
              <w:rPr>
                <w:rFonts w:ascii="Sassoon Infant Std" w:hAnsi="Sassoon Infant Std" w:cs="Arial"/>
                <w:sz w:val="24"/>
                <w:szCs w:val="24"/>
              </w:rPr>
            </w:pPr>
          </w:p>
        </w:tc>
      </w:tr>
    </w:tbl>
    <w:p w14:paraId="7DEC793D" w14:textId="38240427" w:rsidR="001E7A51" w:rsidRPr="00C0653D" w:rsidRDefault="00C0653D" w:rsidP="00C0653D">
      <w:pPr>
        <w:jc w:val="center"/>
        <w:rPr>
          <w:rFonts w:ascii="Arial" w:hAnsi="Arial" w:cs="Arial"/>
          <w:b/>
          <w:bCs/>
          <w:sz w:val="32"/>
          <w:szCs w:val="32"/>
        </w:rPr>
      </w:pPr>
      <w:r w:rsidRPr="00C0653D">
        <w:rPr>
          <w:rFonts w:ascii="Arial" w:hAnsi="Arial" w:cs="Arial"/>
          <w:b/>
          <w:bCs/>
          <w:noProof/>
          <w:sz w:val="32"/>
          <w:szCs w:val="32"/>
          <w:lang w:eastAsia="en-GB"/>
        </w:rPr>
        <w:drawing>
          <wp:anchor distT="0" distB="0" distL="114300" distR="114300" simplePos="0" relativeHeight="251659264" behindDoc="0" locked="0" layoutInCell="1" allowOverlap="1" wp14:anchorId="331A06CF" wp14:editId="037B9C33">
            <wp:simplePos x="0" y="0"/>
            <wp:positionH relativeFrom="margin">
              <wp:align>left</wp:align>
            </wp:positionH>
            <wp:positionV relativeFrom="paragraph">
              <wp:posOffset>-237490</wp:posOffset>
            </wp:positionV>
            <wp:extent cx="710991" cy="7650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noProof/>
          <w:sz w:val="32"/>
          <w:szCs w:val="32"/>
          <w:lang w:eastAsia="en-GB"/>
        </w:rPr>
        <w:drawing>
          <wp:anchor distT="0" distB="0" distL="114300" distR="114300" simplePos="0" relativeHeight="251661312" behindDoc="0" locked="0" layoutInCell="1" allowOverlap="1" wp14:anchorId="2C904C90" wp14:editId="7B61DDF3">
            <wp:simplePos x="0" y="0"/>
            <wp:positionH relativeFrom="margin">
              <wp:align>right</wp:align>
            </wp:positionH>
            <wp:positionV relativeFrom="paragraph">
              <wp:posOffset>-256032</wp:posOffset>
            </wp:positionV>
            <wp:extent cx="710991" cy="7650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sz w:val="32"/>
          <w:szCs w:val="32"/>
        </w:rPr>
        <w:t>Home Learning Grid – Early Level activities</w:t>
      </w:r>
    </w:p>
    <w:p w14:paraId="58C02BC6" w14:textId="5F5C4270" w:rsidR="00C0653D" w:rsidRDefault="00C0653D" w:rsidP="00834F37"/>
    <w:p w14:paraId="716DB806" w14:textId="77777777" w:rsidR="00C0653D" w:rsidRDefault="00C0653D" w:rsidP="00C0653D">
      <w:pPr>
        <w:jc w:val="center"/>
      </w:pPr>
    </w:p>
    <w:sectPr w:rsidR="00C0653D" w:rsidSect="00C0653D">
      <w:pgSz w:w="16838" w:h="11906" w:orient="landscape" w:code="9"/>
      <w:pgMar w:top="720" w:right="720" w:bottom="720" w:left="720" w:header="709" w:footer="709" w:gutter="0"/>
      <w:paperSrc w:first="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506"/>
    <w:multiLevelType w:val="hybridMultilevel"/>
    <w:tmpl w:val="8CC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D"/>
    <w:rsid w:val="000C4E27"/>
    <w:rsid w:val="001E7A51"/>
    <w:rsid w:val="00236288"/>
    <w:rsid w:val="002E7F44"/>
    <w:rsid w:val="007D706F"/>
    <w:rsid w:val="00834F37"/>
    <w:rsid w:val="008429F2"/>
    <w:rsid w:val="008659DB"/>
    <w:rsid w:val="008D4ACA"/>
    <w:rsid w:val="00BB2531"/>
    <w:rsid w:val="00C0653D"/>
    <w:rsid w:val="00C3750F"/>
    <w:rsid w:val="00D462CC"/>
    <w:rsid w:val="00DA053A"/>
    <w:rsid w:val="00E25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4DBC"/>
  <w15:chartTrackingRefBased/>
  <w15:docId w15:val="{9C978355-36AF-44D1-A9D0-1B5D796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F44"/>
    <w:rPr>
      <w:color w:val="0563C1" w:themeColor="hyperlink"/>
      <w:u w:val="single"/>
    </w:rPr>
  </w:style>
  <w:style w:type="character" w:styleId="UnresolvedMention">
    <w:name w:val="Unresolved Mention"/>
    <w:basedOn w:val="DefaultParagraphFont"/>
    <w:uiPriority w:val="99"/>
    <w:semiHidden/>
    <w:unhideWhenUsed/>
    <w:rsid w:val="002E7F44"/>
    <w:rPr>
      <w:color w:val="605E5C"/>
      <w:shd w:val="clear" w:color="auto" w:fill="E1DFDD"/>
    </w:rPr>
  </w:style>
  <w:style w:type="paragraph" w:styleId="ListParagraph">
    <w:name w:val="List Paragraph"/>
    <w:basedOn w:val="Normal"/>
    <w:uiPriority w:val="34"/>
    <w:qFormat/>
    <w:rsid w:val="0083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rwayonline.org.uk/literacy/letterformation/" TargetMode="External"/><Relationship Id="rId3" Type="http://schemas.openxmlformats.org/officeDocument/2006/relationships/settings" Target="settings.xml"/><Relationship Id="rId7" Type="http://schemas.openxmlformats.org/officeDocument/2006/relationships/hyperlink" Target="https://www.topmarks.co.uk/ordering-and-sequencing/caterpillar-orde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orwayonline.org.uk/literacy/letterformation/" TargetMode="External"/><Relationship Id="rId11" Type="http://schemas.openxmlformats.org/officeDocument/2006/relationships/fontTable" Target="fontTable.xml"/><Relationship Id="rId5" Type="http://schemas.openxmlformats.org/officeDocument/2006/relationships/hyperlink" Target="https://www.ictgames.com/mobilePage/foamPhonemes/index.html"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bbc.co.uk/iplayer/episode/p0102qfj/room-on-the-b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pmcheghall999</dc:creator>
  <cp:keywords/>
  <dc:description/>
  <cp:lastModifiedBy>Paula Cheghall</cp:lastModifiedBy>
  <cp:revision>2</cp:revision>
  <dcterms:created xsi:type="dcterms:W3CDTF">2020-10-26T14:01:00Z</dcterms:created>
  <dcterms:modified xsi:type="dcterms:W3CDTF">2020-10-26T14:01:00Z</dcterms:modified>
</cp:coreProperties>
</file>